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78" w:rsidRDefault="000B2378" w:rsidP="000624AC">
      <w:pPr>
        <w:jc w:val="center"/>
        <w:rPr>
          <w:rFonts w:eastAsia="方正小标宋简体"/>
          <w:b/>
          <w:sz w:val="32"/>
        </w:rPr>
      </w:pPr>
      <w:r>
        <w:rPr>
          <w:rFonts w:eastAsia="方正小标宋简体" w:hint="eastAsia"/>
          <w:b/>
          <w:sz w:val="32"/>
        </w:rPr>
        <w:t>中海油珠海天然气发电有限公司</w:t>
      </w:r>
    </w:p>
    <w:p w:rsidR="000624AC" w:rsidRDefault="000624AC" w:rsidP="000624AC">
      <w:pPr>
        <w:jc w:val="center"/>
        <w:rPr>
          <w:rFonts w:eastAsia="方正小标宋简体"/>
          <w:b/>
          <w:sz w:val="32"/>
        </w:rPr>
      </w:pPr>
      <w:r>
        <w:rPr>
          <w:rFonts w:eastAsia="方正小标宋简体" w:hint="eastAsia"/>
          <w:b/>
          <w:sz w:val="32"/>
        </w:rPr>
        <w:t>巡检岗位说明书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365"/>
        <w:gridCol w:w="4134"/>
      </w:tblGrid>
      <w:tr w:rsidR="000624AC" w:rsidTr="000D0010">
        <w:trPr>
          <w:cantSplit/>
          <w:trHeight w:val="569"/>
          <w:jc w:val="center"/>
        </w:trPr>
        <w:tc>
          <w:tcPr>
            <w:tcW w:w="8522" w:type="dxa"/>
            <w:gridSpan w:val="3"/>
            <w:tcBorders>
              <w:top w:val="double" w:sz="4" w:space="0" w:color="000080"/>
              <w:left w:val="double" w:sz="6" w:space="0" w:color="000080"/>
              <w:bottom w:val="single" w:sz="8" w:space="0" w:color="auto"/>
              <w:right w:val="double" w:sz="6" w:space="0" w:color="000080"/>
            </w:tcBorders>
            <w:shd w:val="clear" w:color="auto" w:fill="CCFFCC"/>
            <w:vAlign w:val="center"/>
            <w:hideMark/>
          </w:tcPr>
          <w:p w:rsidR="000624AC" w:rsidRDefault="000624AC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基本信息：</w:t>
            </w:r>
          </w:p>
        </w:tc>
      </w:tr>
      <w:tr w:rsidR="000624AC" w:rsidTr="000D0010">
        <w:trPr>
          <w:trHeight w:val="469"/>
          <w:jc w:val="center"/>
        </w:trPr>
        <w:tc>
          <w:tcPr>
            <w:tcW w:w="4265" w:type="dxa"/>
            <w:gridSpan w:val="2"/>
            <w:tcBorders>
              <w:top w:val="single" w:sz="8" w:space="0" w:color="auto"/>
              <w:left w:val="double" w:sz="6" w:space="0" w:color="000080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24AC" w:rsidRDefault="000624AC" w:rsidP="002C7CF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岗位名称：巡检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80"/>
            </w:tcBorders>
            <w:shd w:val="clear" w:color="auto" w:fill="D9D9D9"/>
            <w:vAlign w:val="center"/>
            <w:hideMark/>
          </w:tcPr>
          <w:p w:rsidR="000624AC" w:rsidRDefault="000624AC" w:rsidP="00CB49D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所属部门：运行部</w:t>
            </w:r>
          </w:p>
        </w:tc>
      </w:tr>
      <w:tr w:rsidR="000624AC" w:rsidTr="000D0010">
        <w:trPr>
          <w:trHeight w:val="461"/>
          <w:jc w:val="center"/>
        </w:trPr>
        <w:tc>
          <w:tcPr>
            <w:tcW w:w="4265" w:type="dxa"/>
            <w:gridSpan w:val="2"/>
            <w:tcBorders>
              <w:top w:val="single" w:sz="8" w:space="0" w:color="auto"/>
              <w:left w:val="double" w:sz="6" w:space="0" w:color="000080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24AC" w:rsidRDefault="000624AC" w:rsidP="00133AD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岗位级别：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80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直接上级：值长</w:t>
            </w:r>
          </w:p>
        </w:tc>
      </w:tr>
      <w:tr w:rsidR="000624AC" w:rsidTr="000D0010">
        <w:trPr>
          <w:trHeight w:val="497"/>
          <w:jc w:val="center"/>
        </w:trPr>
        <w:tc>
          <w:tcPr>
            <w:tcW w:w="4265" w:type="dxa"/>
            <w:gridSpan w:val="2"/>
            <w:tcBorders>
              <w:top w:val="single" w:sz="8" w:space="0" w:color="auto"/>
              <w:left w:val="double" w:sz="6" w:space="0" w:color="000080"/>
              <w:bottom w:val="double" w:sz="6" w:space="0" w:color="000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辖员人数：/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double" w:sz="6" w:space="0" w:color="000080"/>
              <w:right w:val="double" w:sz="6" w:space="0" w:color="000080"/>
            </w:tcBorders>
            <w:shd w:val="clear" w:color="auto" w:fill="D9D9D9"/>
            <w:vAlign w:val="center"/>
            <w:hideMark/>
          </w:tcPr>
          <w:p w:rsidR="000624AC" w:rsidRDefault="000624AC" w:rsidP="00A6064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编制日期：201</w:t>
            </w:r>
            <w:r w:rsidR="00A6064A">
              <w:rPr>
                <w:rFonts w:ascii="宋体" w:hAnsi="宋体"/>
              </w:rPr>
              <w:t>9</w:t>
            </w:r>
            <w:r>
              <w:rPr>
                <w:rFonts w:ascii="宋体" w:hAnsi="宋体" w:hint="eastAsia"/>
              </w:rPr>
              <w:t>/</w:t>
            </w:r>
            <w:r w:rsidR="00A6064A">
              <w:rPr>
                <w:rFonts w:ascii="宋体" w:hAnsi="宋体"/>
              </w:rPr>
              <w:t>9</w:t>
            </w:r>
            <w:r>
              <w:rPr>
                <w:rFonts w:ascii="宋体" w:hAnsi="宋体" w:hint="eastAsia"/>
              </w:rPr>
              <w:t>/</w:t>
            </w:r>
            <w:r w:rsidR="00CB49D8">
              <w:rPr>
                <w:rFonts w:ascii="宋体" w:hAnsi="宋体" w:hint="eastAsia"/>
              </w:rPr>
              <w:t>6</w:t>
            </w:r>
          </w:p>
        </w:tc>
      </w:tr>
      <w:tr w:rsidR="000624AC" w:rsidTr="000D0010">
        <w:trPr>
          <w:cantSplit/>
          <w:trHeight w:val="456"/>
          <w:jc w:val="center"/>
        </w:trPr>
        <w:tc>
          <w:tcPr>
            <w:tcW w:w="8522" w:type="dxa"/>
            <w:gridSpan w:val="3"/>
            <w:tcBorders>
              <w:top w:val="double" w:sz="6" w:space="0" w:color="000080"/>
              <w:left w:val="double" w:sz="6" w:space="0" w:color="000080"/>
              <w:bottom w:val="single" w:sz="8" w:space="0" w:color="auto"/>
              <w:right w:val="double" w:sz="6" w:space="0" w:color="000080"/>
            </w:tcBorders>
            <w:shd w:val="clear" w:color="auto" w:fill="CCFFCC"/>
            <w:vAlign w:val="center"/>
            <w:hideMark/>
          </w:tcPr>
          <w:p w:rsidR="000624AC" w:rsidRDefault="000624A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工作职责：</w:t>
            </w:r>
          </w:p>
        </w:tc>
      </w:tr>
      <w:tr w:rsidR="000624AC" w:rsidTr="000D0010">
        <w:trPr>
          <w:cantSplit/>
          <w:trHeight w:val="681"/>
          <w:jc w:val="center"/>
        </w:trPr>
        <w:tc>
          <w:tcPr>
            <w:tcW w:w="8522" w:type="dxa"/>
            <w:gridSpan w:val="3"/>
            <w:tcBorders>
              <w:top w:val="single" w:sz="8" w:space="0" w:color="auto"/>
              <w:left w:val="double" w:sz="6" w:space="0" w:color="000080"/>
              <w:bottom w:val="single" w:sz="8" w:space="0" w:color="auto"/>
              <w:right w:val="double" w:sz="6" w:space="0" w:color="000080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负责现场巡视，监控设备运行情况，记录、及时汇报设备的异常与缺陷，保证设备安全、经济运行；</w:t>
            </w:r>
          </w:p>
        </w:tc>
      </w:tr>
      <w:tr w:rsidR="000624AC" w:rsidTr="000D0010">
        <w:trPr>
          <w:cantSplit/>
          <w:trHeight w:val="675"/>
          <w:jc w:val="center"/>
        </w:trPr>
        <w:tc>
          <w:tcPr>
            <w:tcW w:w="8522" w:type="dxa"/>
            <w:gridSpan w:val="3"/>
            <w:tcBorders>
              <w:top w:val="single" w:sz="8" w:space="0" w:color="auto"/>
              <w:left w:val="double" w:sz="6" w:space="0" w:color="000080"/>
              <w:bottom w:val="single" w:sz="8" w:space="0" w:color="auto"/>
              <w:right w:val="double" w:sz="6" w:space="0" w:color="000080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根据主（副）控的命令，负责设备系统的就地检查和操作，确保设备安全、经济运行；</w:t>
            </w:r>
          </w:p>
        </w:tc>
      </w:tr>
      <w:tr w:rsidR="000624AC" w:rsidTr="000D0010">
        <w:trPr>
          <w:cantSplit/>
          <w:trHeight w:val="454"/>
          <w:jc w:val="center"/>
        </w:trPr>
        <w:tc>
          <w:tcPr>
            <w:tcW w:w="8522" w:type="dxa"/>
            <w:gridSpan w:val="3"/>
            <w:tcBorders>
              <w:top w:val="single" w:sz="8" w:space="0" w:color="auto"/>
              <w:left w:val="double" w:sz="6" w:space="0" w:color="000080"/>
              <w:bottom w:val="single" w:sz="8" w:space="0" w:color="auto"/>
              <w:right w:val="double" w:sz="6" w:space="0" w:color="000080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在主（副）控指挥下，负责电气系统倒闸操作及设备停送电等电气操作，保障设备和人身安全；</w:t>
            </w:r>
          </w:p>
        </w:tc>
      </w:tr>
      <w:tr w:rsidR="000624AC" w:rsidTr="000D0010">
        <w:trPr>
          <w:cantSplit/>
          <w:trHeight w:val="691"/>
          <w:jc w:val="center"/>
        </w:trPr>
        <w:tc>
          <w:tcPr>
            <w:tcW w:w="8522" w:type="dxa"/>
            <w:gridSpan w:val="3"/>
            <w:tcBorders>
              <w:top w:val="single" w:sz="8" w:space="0" w:color="auto"/>
              <w:left w:val="double" w:sz="6" w:space="0" w:color="000080"/>
              <w:bottom w:val="single" w:sz="8" w:space="0" w:color="auto"/>
              <w:right w:val="double" w:sz="6" w:space="0" w:color="000080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hint="eastAsia"/>
                <w:sz w:val="22"/>
                <w:szCs w:val="22"/>
              </w:rPr>
              <w:t>在主（副）控指挥下，执行设备隔离及解除检修安全措施，保障设备检修顺利进行；</w:t>
            </w:r>
          </w:p>
        </w:tc>
      </w:tr>
      <w:tr w:rsidR="000624AC" w:rsidTr="000D0010">
        <w:trPr>
          <w:cantSplit/>
          <w:trHeight w:val="456"/>
          <w:jc w:val="center"/>
        </w:trPr>
        <w:tc>
          <w:tcPr>
            <w:tcW w:w="8522" w:type="dxa"/>
            <w:gridSpan w:val="3"/>
            <w:tcBorders>
              <w:top w:val="single" w:sz="8" w:space="0" w:color="auto"/>
              <w:left w:val="double" w:sz="6" w:space="0" w:color="000080"/>
              <w:bottom w:val="single" w:sz="8" w:space="0" w:color="auto"/>
              <w:right w:val="double" w:sz="6" w:space="0" w:color="000080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设备异常运行或系统内有事故发生，应迅速配合主（副）控进行正确的处理；</w:t>
            </w:r>
          </w:p>
        </w:tc>
      </w:tr>
      <w:tr w:rsidR="000624AC" w:rsidTr="000D0010">
        <w:trPr>
          <w:cantSplit/>
          <w:trHeight w:val="457"/>
          <w:jc w:val="center"/>
        </w:trPr>
        <w:tc>
          <w:tcPr>
            <w:tcW w:w="8522" w:type="dxa"/>
            <w:gridSpan w:val="3"/>
            <w:tcBorders>
              <w:top w:val="single" w:sz="8" w:space="0" w:color="auto"/>
              <w:left w:val="double" w:sz="6" w:space="0" w:color="000080"/>
              <w:bottom w:val="single" w:sz="8" w:space="0" w:color="auto"/>
              <w:right w:val="double" w:sz="6" w:space="0" w:color="000080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做好设备缺陷记录及跟踪工作，以备查验和统计，做好各项操作和运行记录；</w:t>
            </w:r>
          </w:p>
        </w:tc>
      </w:tr>
      <w:tr w:rsidR="000624AC" w:rsidTr="000D0010">
        <w:trPr>
          <w:cantSplit/>
          <w:trHeight w:val="457"/>
          <w:jc w:val="center"/>
        </w:trPr>
        <w:tc>
          <w:tcPr>
            <w:tcW w:w="8522" w:type="dxa"/>
            <w:gridSpan w:val="3"/>
            <w:tcBorders>
              <w:top w:val="single" w:sz="8" w:space="0" w:color="auto"/>
              <w:left w:val="double" w:sz="6" w:space="0" w:color="000080"/>
              <w:bottom w:val="single" w:sz="8" w:space="0" w:color="auto"/>
              <w:right w:val="double" w:sz="6" w:space="0" w:color="000080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完成交办的其他工作。</w:t>
            </w:r>
          </w:p>
        </w:tc>
      </w:tr>
      <w:tr w:rsidR="000624AC" w:rsidTr="000D0010">
        <w:trPr>
          <w:cantSplit/>
          <w:trHeight w:val="451"/>
          <w:jc w:val="center"/>
        </w:trPr>
        <w:tc>
          <w:tcPr>
            <w:tcW w:w="8522" w:type="dxa"/>
            <w:gridSpan w:val="3"/>
            <w:tcBorders>
              <w:top w:val="double" w:sz="6" w:space="0" w:color="000080"/>
              <w:left w:val="double" w:sz="6" w:space="0" w:color="000080"/>
              <w:bottom w:val="single" w:sz="8" w:space="0" w:color="auto"/>
              <w:right w:val="double" w:sz="6" w:space="0" w:color="000080"/>
            </w:tcBorders>
            <w:shd w:val="clear" w:color="auto" w:fill="CCFFCC"/>
            <w:vAlign w:val="center"/>
            <w:hideMark/>
          </w:tcPr>
          <w:p w:rsidR="000624AC" w:rsidRDefault="000624A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任职条件：</w:t>
            </w:r>
          </w:p>
        </w:tc>
      </w:tr>
      <w:tr w:rsidR="000624AC" w:rsidTr="000D0010">
        <w:trPr>
          <w:cantSplit/>
          <w:trHeight w:val="539"/>
          <w:jc w:val="center"/>
        </w:trPr>
        <w:tc>
          <w:tcPr>
            <w:tcW w:w="1809" w:type="dxa"/>
            <w:tcBorders>
              <w:top w:val="single" w:sz="8" w:space="0" w:color="auto"/>
              <w:left w:val="double" w:sz="6" w:space="0" w:color="000080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1.学历/学位要求</w:t>
            </w:r>
          </w:p>
        </w:tc>
        <w:tc>
          <w:tcPr>
            <w:tcW w:w="6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80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学历：</w:t>
            </w:r>
            <w:r w:rsidR="00133AD9">
              <w:rPr>
                <w:rFonts w:ascii="宋体" w:hAnsi="宋体" w:hint="eastAsia"/>
                <w:szCs w:val="21"/>
                <w:u w:val="single"/>
              </w:rPr>
              <w:t>3</w:t>
            </w:r>
            <w:r>
              <w:rPr>
                <w:rFonts w:ascii="宋体" w:hAnsi="宋体" w:hint="eastAsia"/>
                <w:szCs w:val="21"/>
              </w:rPr>
              <w:t>（1.博士研究生   2.硕士研究生   3.大学本科   4.大专）；</w:t>
            </w:r>
          </w:p>
          <w:p w:rsidR="000624AC" w:rsidRDefault="00062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学位：</w:t>
            </w:r>
            <w:r w:rsidR="00A6064A">
              <w:rPr>
                <w:rFonts w:ascii="宋体" w:hAnsi="宋体"/>
                <w:szCs w:val="21"/>
                <w:u w:val="single"/>
              </w:rPr>
              <w:t>3</w:t>
            </w:r>
            <w:r>
              <w:rPr>
                <w:rFonts w:ascii="宋体" w:hAnsi="宋体" w:hint="eastAsia"/>
                <w:szCs w:val="21"/>
              </w:rPr>
              <w:t>（1.博士         2.硕士         3.学士       4.无学位）。</w:t>
            </w:r>
          </w:p>
        </w:tc>
      </w:tr>
      <w:tr w:rsidR="000624AC" w:rsidTr="000D0010">
        <w:trPr>
          <w:cantSplit/>
          <w:trHeight w:val="405"/>
          <w:jc w:val="center"/>
        </w:trPr>
        <w:tc>
          <w:tcPr>
            <w:tcW w:w="1809" w:type="dxa"/>
            <w:tcBorders>
              <w:top w:val="single" w:sz="8" w:space="0" w:color="auto"/>
              <w:left w:val="double" w:sz="6" w:space="0" w:color="000080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2.专业要求</w:t>
            </w:r>
          </w:p>
        </w:tc>
        <w:tc>
          <w:tcPr>
            <w:tcW w:w="6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80"/>
            </w:tcBorders>
            <w:shd w:val="clear" w:color="auto" w:fill="D9D9D9"/>
            <w:vAlign w:val="center"/>
            <w:hideMark/>
          </w:tcPr>
          <w:p w:rsidR="000624AC" w:rsidRDefault="000624AC" w:rsidP="00CB49D8">
            <w:pPr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电气、集控运行</w:t>
            </w:r>
            <w:r w:rsidR="009D2692">
              <w:rPr>
                <w:rFonts w:ascii="Courier New" w:hAnsi="Courier New" w:cs="Courier New" w:hint="eastAsia"/>
                <w:szCs w:val="21"/>
              </w:rPr>
              <w:t>、热能动力等相关</w:t>
            </w:r>
            <w:r>
              <w:rPr>
                <w:rFonts w:ascii="Courier New" w:hAnsi="Courier New" w:cs="Courier New" w:hint="eastAsia"/>
                <w:szCs w:val="21"/>
              </w:rPr>
              <w:t>专业。</w:t>
            </w:r>
          </w:p>
        </w:tc>
      </w:tr>
      <w:tr w:rsidR="000624AC" w:rsidTr="000D0010">
        <w:trPr>
          <w:cantSplit/>
          <w:trHeight w:val="410"/>
          <w:jc w:val="center"/>
        </w:trPr>
        <w:tc>
          <w:tcPr>
            <w:tcW w:w="1809" w:type="dxa"/>
            <w:tcBorders>
              <w:top w:val="single" w:sz="8" w:space="0" w:color="auto"/>
              <w:left w:val="double" w:sz="6" w:space="0" w:color="000080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3.工作经验要求</w:t>
            </w:r>
          </w:p>
        </w:tc>
        <w:tc>
          <w:tcPr>
            <w:tcW w:w="6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80"/>
            </w:tcBorders>
            <w:shd w:val="clear" w:color="auto" w:fill="D9D9D9"/>
            <w:vAlign w:val="center"/>
            <w:hideMark/>
          </w:tcPr>
          <w:p w:rsidR="000624AC" w:rsidRDefault="00A6064A" w:rsidP="00D6673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0D0010">
              <w:rPr>
                <w:rFonts w:ascii="宋体" w:hAnsi="宋体" w:hint="eastAsia"/>
                <w:szCs w:val="21"/>
              </w:rPr>
              <w:t>年及以上电力系统工作经验</w:t>
            </w:r>
            <w:r w:rsidR="000D0010">
              <w:rPr>
                <w:rFonts w:ascii="宋体" w:hAnsi="宋体"/>
                <w:szCs w:val="21"/>
              </w:rPr>
              <w:t>。</w:t>
            </w:r>
            <w:bookmarkStart w:id="0" w:name="_GoBack"/>
            <w:bookmarkEnd w:id="0"/>
          </w:p>
        </w:tc>
      </w:tr>
      <w:tr w:rsidR="000624AC" w:rsidTr="000D0010">
        <w:trPr>
          <w:cantSplit/>
          <w:trHeight w:val="409"/>
          <w:jc w:val="center"/>
        </w:trPr>
        <w:tc>
          <w:tcPr>
            <w:tcW w:w="1809" w:type="dxa"/>
            <w:tcBorders>
              <w:top w:val="single" w:sz="8" w:space="0" w:color="auto"/>
              <w:left w:val="double" w:sz="6" w:space="0" w:color="000080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5.资格要求</w:t>
            </w:r>
          </w:p>
        </w:tc>
        <w:tc>
          <w:tcPr>
            <w:tcW w:w="6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80"/>
            </w:tcBorders>
            <w:shd w:val="clear" w:color="auto" w:fill="D9D9D9"/>
            <w:vAlign w:val="center"/>
            <w:hideMark/>
          </w:tcPr>
          <w:p w:rsidR="000624AC" w:rsidRDefault="00CB49D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可</w:t>
            </w:r>
            <w:r w:rsidR="000624AC">
              <w:rPr>
                <w:rFonts w:ascii="宋体" w:hAnsi="宋体" w:hint="eastAsia"/>
                <w:szCs w:val="21"/>
              </w:rPr>
              <w:t>持有相关技能证书。</w:t>
            </w:r>
          </w:p>
        </w:tc>
      </w:tr>
      <w:tr w:rsidR="000624AC" w:rsidTr="000D0010">
        <w:trPr>
          <w:cantSplit/>
          <w:trHeight w:val="471"/>
          <w:jc w:val="center"/>
        </w:trPr>
        <w:tc>
          <w:tcPr>
            <w:tcW w:w="1809" w:type="dxa"/>
            <w:tcBorders>
              <w:top w:val="single" w:sz="8" w:space="0" w:color="auto"/>
              <w:left w:val="double" w:sz="6" w:space="0" w:color="000080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7.素质能力要求</w:t>
            </w:r>
          </w:p>
        </w:tc>
        <w:tc>
          <w:tcPr>
            <w:tcW w:w="6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80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  <w:szCs w:val="21"/>
              </w:rPr>
              <w:t>诚实守信，责任心强</w:t>
            </w:r>
            <w:r w:rsidR="002E054C">
              <w:rPr>
                <w:rFonts w:ascii="宋体" w:hAnsi="宋体" w:hint="eastAsia"/>
                <w:bCs/>
                <w:szCs w:val="21"/>
              </w:rPr>
              <w:t>，</w:t>
            </w:r>
            <w:r>
              <w:rPr>
                <w:rFonts w:ascii="宋体" w:hAnsi="宋体" w:hint="eastAsia"/>
                <w:bCs/>
                <w:szCs w:val="21"/>
              </w:rPr>
              <w:t>并能承受一定的工作压力，</w:t>
            </w:r>
            <w:r>
              <w:rPr>
                <w:rFonts w:ascii="Courier New" w:hAnsi="Courier New" w:cs="Courier New" w:hint="eastAsia"/>
                <w:szCs w:val="21"/>
              </w:rPr>
              <w:t>恪守职业道德，坚持实事求是。</w:t>
            </w:r>
          </w:p>
        </w:tc>
      </w:tr>
      <w:tr w:rsidR="000624AC" w:rsidTr="000D0010">
        <w:trPr>
          <w:cantSplit/>
          <w:trHeight w:val="353"/>
          <w:jc w:val="center"/>
        </w:trPr>
        <w:tc>
          <w:tcPr>
            <w:tcW w:w="1809" w:type="dxa"/>
            <w:tcBorders>
              <w:top w:val="single" w:sz="8" w:space="0" w:color="auto"/>
              <w:left w:val="double" w:sz="6" w:space="0" w:color="000080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8.知识技能要求</w:t>
            </w:r>
          </w:p>
        </w:tc>
        <w:tc>
          <w:tcPr>
            <w:tcW w:w="6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80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掌握本专业相关知识，熟悉本专业设备管理标准。</w:t>
            </w:r>
          </w:p>
        </w:tc>
      </w:tr>
      <w:tr w:rsidR="000624AC" w:rsidTr="000D0010">
        <w:trPr>
          <w:cantSplit/>
          <w:trHeight w:val="376"/>
          <w:jc w:val="center"/>
        </w:trPr>
        <w:tc>
          <w:tcPr>
            <w:tcW w:w="1809" w:type="dxa"/>
            <w:tcBorders>
              <w:top w:val="single" w:sz="8" w:space="0" w:color="auto"/>
              <w:left w:val="double" w:sz="6" w:space="0" w:color="000080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9.其它</w:t>
            </w:r>
          </w:p>
        </w:tc>
        <w:tc>
          <w:tcPr>
            <w:tcW w:w="6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80"/>
            </w:tcBorders>
            <w:shd w:val="clear" w:color="auto" w:fill="D9D9D9"/>
            <w:vAlign w:val="center"/>
            <w:hideMark/>
          </w:tcPr>
          <w:p w:rsidR="000624AC" w:rsidRDefault="000624AC">
            <w:pPr>
              <w:rPr>
                <w:rFonts w:ascii="Courier New" w:hAnsi="Courier New" w:cs="Courier New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特别优秀或工作需要的人才，可适当放宽任职资格条件。</w:t>
            </w:r>
          </w:p>
        </w:tc>
      </w:tr>
    </w:tbl>
    <w:p w:rsidR="000624AC" w:rsidRDefault="000624AC" w:rsidP="000624AC">
      <w:pPr>
        <w:spacing w:line="336" w:lineRule="auto"/>
      </w:pPr>
    </w:p>
    <w:p w:rsidR="001C5D37" w:rsidRPr="000624AC" w:rsidRDefault="001C5D37"/>
    <w:sectPr w:rsidR="001C5D37" w:rsidRPr="00062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3A" w:rsidRDefault="0030513A" w:rsidP="000624AC">
      <w:r>
        <w:separator/>
      </w:r>
    </w:p>
  </w:endnote>
  <w:endnote w:type="continuationSeparator" w:id="0">
    <w:p w:rsidR="0030513A" w:rsidRDefault="0030513A" w:rsidP="0006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3A" w:rsidRDefault="0030513A" w:rsidP="000624AC">
      <w:r>
        <w:separator/>
      </w:r>
    </w:p>
  </w:footnote>
  <w:footnote w:type="continuationSeparator" w:id="0">
    <w:p w:rsidR="0030513A" w:rsidRDefault="0030513A" w:rsidP="0006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AC"/>
    <w:rsid w:val="000624AC"/>
    <w:rsid w:val="00076CE5"/>
    <w:rsid w:val="000B2378"/>
    <w:rsid w:val="000D0010"/>
    <w:rsid w:val="00133AD9"/>
    <w:rsid w:val="001C5D37"/>
    <w:rsid w:val="002011B6"/>
    <w:rsid w:val="002C7CFC"/>
    <w:rsid w:val="002E054C"/>
    <w:rsid w:val="0030513A"/>
    <w:rsid w:val="003779F3"/>
    <w:rsid w:val="003976B4"/>
    <w:rsid w:val="00787058"/>
    <w:rsid w:val="007902AD"/>
    <w:rsid w:val="008C5B70"/>
    <w:rsid w:val="009D2692"/>
    <w:rsid w:val="00A6064A"/>
    <w:rsid w:val="00CB49D8"/>
    <w:rsid w:val="00D6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CE309B-C008-492A-908C-B3918AE1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4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4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7C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7C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zhangxf</dc:creator>
  <cp:keywords/>
  <dc:description/>
  <cp:lastModifiedBy>张小芳</cp:lastModifiedBy>
  <cp:revision>3</cp:revision>
  <cp:lastPrinted>2019-09-09T03:38:00Z</cp:lastPrinted>
  <dcterms:created xsi:type="dcterms:W3CDTF">2019-09-10T02:33:00Z</dcterms:created>
  <dcterms:modified xsi:type="dcterms:W3CDTF">2019-09-10T03:00:00Z</dcterms:modified>
</cp:coreProperties>
</file>