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sz w:val="32"/>
        </w:rPr>
      </w:pPr>
      <w:r>
        <w:rPr>
          <w:rFonts w:eastAsia="方正小标宋简体"/>
          <w:b/>
          <w:sz w:val="32"/>
        </w:rPr>
        <w:t>岗位说明书</w:t>
      </w:r>
    </w:p>
    <w:tbl>
      <w:tblPr>
        <w:tblStyle w:val="3"/>
        <w:tblW w:w="98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972"/>
        <w:gridCol w:w="4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890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基本信息：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927" w:type="dxa"/>
            <w:gridSpan w:val="2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岗位名称：合同主管</w:t>
            </w:r>
          </w:p>
        </w:tc>
        <w:tc>
          <w:tcPr>
            <w:tcW w:w="4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rPr>
                <w:rFonts w:hint="default" w:ascii="宋体" w:hAnsi="宋体" w:cs="宋体"/>
                <w:lang w:val="en-US"/>
              </w:rPr>
            </w:pPr>
            <w:r>
              <w:rPr>
                <w:rFonts w:ascii="宋体" w:hAnsi="宋体" w:cs="宋体"/>
              </w:rPr>
              <w:t>所属部门：</w:t>
            </w:r>
            <w:r>
              <w:rPr>
                <w:rFonts w:hint="eastAsia" w:ascii="宋体" w:hAnsi="宋体" w:cs="宋体"/>
                <w:lang w:val="en-US" w:eastAsia="zh-CN"/>
              </w:rPr>
              <w:t>商务合同部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27" w:type="dxa"/>
            <w:gridSpan w:val="2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岗位级别：</w:t>
            </w:r>
            <w:r>
              <w:rPr>
                <w:rFonts w:hint="eastAsia" w:ascii="宋体" w:hAnsi="宋体" w:cs="宋体"/>
                <w:lang w:val="en-US" w:eastAsia="zh-CN"/>
              </w:rPr>
              <w:t>M12-M13</w:t>
            </w:r>
          </w:p>
        </w:tc>
        <w:tc>
          <w:tcPr>
            <w:tcW w:w="4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宋体" w:hAnsi="宋体" w:cs="宋体"/>
              </w:rPr>
              <w:t>直接上级：</w:t>
            </w:r>
            <w:r>
              <w:rPr>
                <w:rFonts w:hint="eastAsia" w:ascii="宋体" w:hAnsi="宋体" w:cs="宋体"/>
                <w:lang w:val="en-US" w:eastAsia="zh-CN"/>
              </w:rPr>
              <w:t>合规经理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927" w:type="dxa"/>
            <w:gridSpan w:val="2"/>
            <w:tcBorders>
              <w:top w:val="single" w:color="000000" w:sz="8" w:space="0"/>
              <w:left w:val="double" w:color="000080" w:sz="6" w:space="0"/>
              <w:bottom w:val="double" w:color="000080" w:sz="6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cs="宋体"/>
              </w:rPr>
              <w:t>辖员人数：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</w:p>
        </w:tc>
        <w:tc>
          <w:tcPr>
            <w:tcW w:w="4963" w:type="dxa"/>
            <w:tcBorders>
              <w:top w:val="single" w:color="000000" w:sz="8" w:space="0"/>
              <w:left w:val="single" w:color="000000" w:sz="8" w:space="0"/>
              <w:bottom w:val="double" w:color="000080" w:sz="6" w:space="0"/>
              <w:right w:val="double" w:color="000080" w:sz="6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编制日期：202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ascii="宋体" w:hAnsi="宋体" w:cs="宋体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90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工作职责：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b w:val="0"/>
              </w:rPr>
              <w:t>参与修订合同管理、</w:t>
            </w:r>
            <w:r>
              <w:rPr>
                <w:rFonts w:hint="eastAsia"/>
                <w:b w:val="0"/>
                <w:lang w:val="en-US" w:eastAsia="zh-CN"/>
              </w:rPr>
              <w:t>合规管理</w:t>
            </w:r>
            <w:r>
              <w:rPr>
                <w:b w:val="0"/>
              </w:rPr>
              <w:t>相关制度体系文件；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b w:val="0"/>
              </w:rPr>
              <w:t>负责</w:t>
            </w:r>
            <w:r>
              <w:rPr>
                <w:rFonts w:hint="eastAsia"/>
                <w:b w:val="0"/>
                <w:lang w:val="en-US" w:eastAsia="zh-CN"/>
              </w:rPr>
              <w:t>合同签署、付款及来往文件的审查；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参加合同谈判及合同执行来往商务文件的收发；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b w:val="0"/>
              </w:rPr>
              <w:t>负责</w:t>
            </w:r>
            <w:r>
              <w:rPr>
                <w:rFonts w:hint="eastAsia"/>
                <w:b w:val="0"/>
                <w:lang w:val="en-US" w:eastAsia="zh-CN"/>
              </w:rPr>
              <w:t>合同的动态管理与跟踪；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b w:val="0"/>
              </w:rPr>
              <w:t>负责</w:t>
            </w:r>
            <w:r>
              <w:rPr>
                <w:rFonts w:hint="eastAsia"/>
                <w:b w:val="0"/>
                <w:lang w:val="en-US" w:eastAsia="zh-CN"/>
              </w:rPr>
              <w:t>合同管理</w:t>
            </w:r>
            <w:r>
              <w:rPr>
                <w:b w:val="0"/>
              </w:rPr>
              <w:t>过程文件的收集、整理及移交工作；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b w:val="0"/>
              </w:rPr>
              <w:t>负责</w:t>
            </w:r>
            <w:r>
              <w:rPr>
                <w:rFonts w:hint="eastAsia"/>
                <w:b w:val="0"/>
                <w:lang w:val="en-US" w:eastAsia="zh-CN"/>
              </w:rPr>
              <w:t>供应链合同的</w:t>
            </w:r>
            <w:r>
              <w:rPr>
                <w:b w:val="0"/>
              </w:rPr>
              <w:t>管理相关的数据统计、台账/报表编制工作</w:t>
            </w:r>
            <w:r>
              <w:rPr>
                <w:b w:val="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rFonts w:hint="eastAsia"/>
                <w:b w:val="0"/>
              </w:rPr>
              <w:t>负责合同</w:t>
            </w:r>
            <w:r>
              <w:rPr>
                <w:rFonts w:hint="eastAsia"/>
                <w:b w:val="0"/>
                <w:lang w:val="en-US" w:eastAsia="zh-CN"/>
              </w:rPr>
              <w:t>专用章管理、合同用印登记；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rFonts w:hint="eastAsia"/>
                <w:b w:val="0"/>
              </w:rPr>
              <w:t>负责合同的整理、归档工作</w:t>
            </w:r>
            <w:r>
              <w:rPr>
                <w:rFonts w:hint="eastAsia"/>
                <w:b w:val="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负责合同执行评价及供应商（承包商）评价管理；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负责合同的合规审查；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9890" w:type="dxa"/>
            <w:gridSpan w:val="3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left="360" w:leftChars="0"/>
              <w:rPr>
                <w:b w:val="0"/>
              </w:rPr>
            </w:pPr>
            <w:r>
              <w:rPr>
                <w:b w:val="0"/>
              </w:rPr>
              <w:t>完成领导安排的其它工作。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890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任职条件：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55" w:type="dxa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1.学历/学位要求</w:t>
            </w:r>
          </w:p>
        </w:tc>
        <w:tc>
          <w:tcPr>
            <w:tcW w:w="7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</w:rPr>
              <w:t>（1.博士研究生 2.硕士研究生 3.大学本科 4.大专及以下）；</w:t>
            </w:r>
          </w:p>
          <w:p>
            <w:pPr>
              <w:rPr>
                <w:rFonts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（1.博士       2.硕士       3.学士     4.无学位）。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955" w:type="dxa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2.专业要求</w:t>
            </w:r>
          </w:p>
        </w:tc>
        <w:tc>
          <w:tcPr>
            <w:tcW w:w="7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石油天然气、法律、企业管理、经济等相关专业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55" w:type="dxa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3.工作经验要求</w:t>
            </w:r>
          </w:p>
        </w:tc>
        <w:tc>
          <w:tcPr>
            <w:tcW w:w="7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年及</w:t>
            </w:r>
            <w:r>
              <w:rPr>
                <w:rFonts w:ascii="宋体" w:hAnsi="宋体"/>
                <w:szCs w:val="21"/>
              </w:rPr>
              <w:t>以上工作经历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55" w:type="dxa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szCs w:val="21"/>
              </w:rPr>
              <w:t>.知识技能要求</w:t>
            </w:r>
          </w:p>
        </w:tc>
        <w:tc>
          <w:tcPr>
            <w:tcW w:w="7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cs="宋体"/>
              </w:rPr>
            </w:pPr>
            <w:r>
              <w:t>了解招投标相关法律、法规和规章；了解招投标、合同、国际贸易、关务、仓储相关理论知识。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55" w:type="dxa"/>
            <w:tcBorders>
              <w:top w:val="single" w:color="000000" w:sz="8" w:space="0"/>
              <w:left w:val="double" w:color="00008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>.素质能力要求</w:t>
            </w:r>
          </w:p>
        </w:tc>
        <w:tc>
          <w:tcPr>
            <w:tcW w:w="7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80" w:sz="6" w:space="0"/>
            </w:tcBorders>
            <w:vAlign w:val="center"/>
          </w:tcPr>
          <w:p>
            <w:pPr>
              <w:pStyle w:val="5"/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拥护党的路线、方针、政策，认真贯彻公司决策、决议；遵守公司规章制度；品行端正，作风正派；有强烈的事业心和责任感，爱岗敬业，廉洁自律；原则性强；具有强烈的事业心和责任感；</w:t>
            </w:r>
            <w:r>
              <w:t>良好的组织协调沟通</w:t>
            </w:r>
            <w:r>
              <w:rPr>
                <w:lang w:val="en-US" w:eastAsia="zh-CN"/>
              </w:rPr>
              <w:t>和</w:t>
            </w:r>
            <w:r>
              <w:t>谈判能力；良好的统筹规划</w:t>
            </w:r>
            <w:r>
              <w:rPr>
                <w:lang w:eastAsia="zh-CN"/>
              </w:rPr>
              <w:t>、</w:t>
            </w:r>
            <w:r>
              <w:t>业务实施</w:t>
            </w:r>
            <w:r>
              <w:rPr>
                <w:lang w:val="en-US" w:eastAsia="zh-CN"/>
              </w:rPr>
              <w:t>及</w:t>
            </w:r>
            <w:r>
              <w:t>风险管理能力。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55" w:type="dxa"/>
            <w:tcBorders>
              <w:top w:val="single" w:color="000000" w:sz="8" w:space="0"/>
              <w:left w:val="double" w:color="000080" w:sz="6" w:space="0"/>
              <w:bottom w:val="double" w:color="000080" w:sz="6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.其它要求</w:t>
            </w:r>
          </w:p>
        </w:tc>
        <w:tc>
          <w:tcPr>
            <w:tcW w:w="7935" w:type="dxa"/>
            <w:gridSpan w:val="2"/>
            <w:tcBorders>
              <w:top w:val="single" w:color="000000" w:sz="8" w:space="0"/>
              <w:left w:val="single" w:color="000000" w:sz="8" w:space="0"/>
              <w:bottom w:val="double" w:color="000080" w:sz="6" w:space="0"/>
              <w:right w:val="double" w:color="000080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保密意识强。</w:t>
            </w:r>
          </w:p>
        </w:tc>
      </w:tr>
    </w:tbl>
    <w:p>
      <w:pPr>
        <w:spacing w:line="336" w:lineRule="auto"/>
      </w:pPr>
    </w:p>
    <w:p>
      <w:pPr>
        <w:spacing w:line="336" w:lineRule="auto"/>
      </w:pPr>
    </w:p>
    <w:p>
      <w:pPr>
        <w:spacing w:line="336" w:lineRule="auto"/>
      </w:pPr>
    </w:p>
    <w:p>
      <w:pPr>
        <w:jc w:val="center"/>
        <w:rPr>
          <w:rFonts w:eastAsia="方正小标宋简体"/>
          <w:b/>
          <w:sz w:val="32"/>
        </w:rPr>
      </w:pPr>
      <w:bookmarkStart w:id="0" w:name="_GoBack"/>
      <w:bookmarkEnd w:id="0"/>
      <w:r>
        <w:rPr>
          <w:rFonts w:eastAsia="方正小标宋简体"/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-1667510</wp:posOffset>
                </wp:positionH>
                <wp:positionV relativeFrom="paragraph">
                  <wp:posOffset>-653415</wp:posOffset>
                </wp:positionV>
                <wp:extent cx="914400" cy="2571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附件：3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1.3pt;margin-top:-51.45pt;height:20.25pt;width:72pt;z-index:251659264;mso-width-relative:page;mso-height-relative:page;" filled="f" stroked="f" coordsize="21600,21600" o:gfxdata="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dfyGd2QAAAA4BAAAPAAAA&#10;AAAAAAEAIAAAACIAAABkcnMvZG93bnJldi54bWxQSwECFAAUAAAACACHTuJAVBr3ChQCAAAUBAAA&#10;DgAAAAAAAAABACAAAAAo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附件：3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简体"/>
          <w:b/>
          <w:sz w:val="32"/>
        </w:rPr>
        <w:t>岗位说明书</w:t>
      </w:r>
    </w:p>
    <w:tbl>
      <w:tblPr>
        <w:tblStyle w:val="3"/>
        <w:tblW w:w="5563" w:type="pct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3012"/>
        <w:gridCol w:w="5944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0" w:type="pct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岗位名称：</w:t>
            </w:r>
            <w:r>
              <w:rPr>
                <w:rFonts w:hint="eastAsia"/>
                <w:lang w:val="en-US" w:eastAsia="zh-CN"/>
              </w:rPr>
              <w:t>质量主管</w:t>
            </w:r>
          </w:p>
        </w:tc>
        <w:tc>
          <w:tcPr>
            <w:tcW w:w="2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所属部门：质量健康安全环保部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0" w:type="pct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岗位级别：</w:t>
            </w:r>
            <w:r>
              <w:rPr>
                <w:rFonts w:ascii="宋体" w:hAnsi="宋体"/>
              </w:rPr>
              <w:t>M1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ascii="宋体" w:hAnsi="宋体"/>
              </w:rPr>
              <w:t>-M1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26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直接上级：</w:t>
            </w:r>
            <w:r>
              <w:rPr>
                <w:rFonts w:hint="eastAsia" w:ascii="宋体" w:hAnsi="宋体"/>
                <w:lang w:val="en-US" w:eastAsia="zh-CN"/>
              </w:rPr>
              <w:t>质量</w:t>
            </w:r>
            <w:r>
              <w:rPr>
                <w:rFonts w:hint="eastAsia" w:ascii="宋体" w:hAnsi="宋体"/>
              </w:rPr>
              <w:t>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0" w:type="pct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辖员人数：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2649" w:type="pct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编制日期：202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000" w:type="pct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贯彻执行国家有关工程建设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质量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法律、法规、标准、规范及集团公司、气电集团及公司各项规章制度，对职责范围内工作全面负责</w:t>
            </w: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000" w:type="pct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Theme="minorEastAsia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1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highlight w:val="none"/>
              </w:rPr>
              <w:t>协助部门经理完成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eastAsia"/>
                <w:b w:val="0"/>
                <w:bCs w:val="0"/>
                <w:szCs w:val="21"/>
                <w:highlight w:val="none"/>
                <w:lang w:val="en-US" w:eastAsia="zh-CN"/>
              </w:rPr>
              <w:t>质量</w:t>
            </w:r>
            <w:r>
              <w:rPr>
                <w:rFonts w:hint="eastAsia"/>
                <w:b w:val="0"/>
                <w:bCs w:val="0"/>
                <w:szCs w:val="21"/>
                <w:highlight w:val="none"/>
              </w:rPr>
              <w:t>体系的制订、完善或报批</w:t>
            </w:r>
            <w:r>
              <w:rPr>
                <w:rFonts w:hint="eastAsia"/>
                <w:b w:val="0"/>
                <w:bCs w:val="0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5000" w:type="pct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/>
                <w:sz w:val="21"/>
                <w:szCs w:val="18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/>
                <w:sz w:val="21"/>
                <w:szCs w:val="18"/>
                <w:highlight w:val="none"/>
                <w:lang w:val="en-US" w:eastAsia="zh-CN"/>
              </w:rPr>
              <w:t>公司</w:t>
            </w:r>
            <w:r>
              <w:rPr>
                <w:rFonts w:hint="default" w:ascii="Times New Roman" w:hAnsi="Times New Roman"/>
                <w:sz w:val="21"/>
                <w:szCs w:val="18"/>
                <w:highlight w:val="none"/>
                <w:lang w:val="en-US" w:eastAsia="zh-CN"/>
              </w:rPr>
              <w:t>工程质量管理</w:t>
            </w:r>
            <w:r>
              <w:rPr>
                <w:rFonts w:hint="eastAsia" w:ascii="Times New Roman" w:hAnsi="Times New Roman"/>
                <w:sz w:val="21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/>
                <w:sz w:val="21"/>
                <w:szCs w:val="18"/>
                <w:highlight w:val="none"/>
                <w:lang w:val="en-US" w:eastAsia="zh-CN"/>
              </w:rPr>
              <w:t>在建工程质量抽查和巡查</w:t>
            </w:r>
            <w:r>
              <w:rPr>
                <w:rFonts w:hint="eastAsia" w:ascii="Times New Roman" w:hAnsi="Times New Roman"/>
                <w:sz w:val="21"/>
                <w:szCs w:val="18"/>
                <w:highlight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18"/>
                <w:highlight w:val="none"/>
                <w:lang w:val="en-US" w:eastAsia="zh-CN"/>
              </w:rPr>
              <w:t>4.负责各个工程关键节点的自检；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18"/>
                <w:highlight w:val="none"/>
                <w:lang w:val="en-US" w:eastAsia="zh-CN"/>
              </w:rPr>
              <w:t>5.负责组织海油或地方质监站检查；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  <w:t>6.负责质量事故的调查处理</w:t>
            </w:r>
            <w:r>
              <w:rPr>
                <w:rFonts w:hint="eastAsia" w:ascii="Times New Roman" w:hAnsi="Times New Roman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5000" w:type="pct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  <w:t>.负责监督</w:t>
            </w:r>
            <w:r>
              <w:rPr>
                <w:rFonts w:hint="eastAsia" w:ascii="Times New Roman" w:hAnsi="Times New Roman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  <w:t>检查工程施工过程的质量资料</w:t>
            </w:r>
            <w:r>
              <w:rPr>
                <w:rFonts w:hint="eastAsia" w:ascii="Times New Roman" w:hAnsi="Times New Roman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5000" w:type="pct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  <w:t>.参与施工图会审和设计技术交底</w:t>
            </w:r>
            <w:r>
              <w:rPr>
                <w:rFonts w:hint="eastAsia" w:ascii="Times New Roman" w:hAnsi="Times New Roman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000" w:type="pct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Theme="minorEastAsia" w:cstheme="minorBidi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 w:val="21"/>
                <w:szCs w:val="18"/>
                <w:highlight w:val="none"/>
              </w:rPr>
              <w:t>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000" w:type="pct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007" w:type="pct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1.学历/学位要求</w:t>
            </w:r>
          </w:p>
        </w:tc>
        <w:tc>
          <w:tcPr>
            <w:tcW w:w="39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</w:rPr>
              <w:t>（1.博士研究生 2.硕士研究生 3.大学本科 4.大专及以下）；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</w:rPr>
              <w:t>（1.博士       2.硕士       3.学士     4.无学位）。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7" w:type="pct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2.专业要求</w:t>
            </w:r>
          </w:p>
        </w:tc>
        <w:tc>
          <w:tcPr>
            <w:tcW w:w="39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材料、焊接、机械、</w:t>
            </w:r>
            <w:r>
              <w:rPr>
                <w:rFonts w:hint="eastAsia" w:ascii="宋体" w:hAnsi="宋体"/>
                <w:color w:val="000000"/>
              </w:rPr>
              <w:t>工程管理</w:t>
            </w:r>
            <w:r>
              <w:rPr>
                <w:rFonts w:ascii="宋体" w:hAnsi="宋体"/>
              </w:rPr>
              <w:t>等</w:t>
            </w:r>
            <w:r>
              <w:rPr>
                <w:rFonts w:hint="eastAsia" w:ascii="宋体" w:hAnsi="宋体"/>
              </w:rPr>
              <w:t>相关专业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007" w:type="pct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3.工作经验要求</w:t>
            </w:r>
          </w:p>
        </w:tc>
        <w:tc>
          <w:tcPr>
            <w:tcW w:w="39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具有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年及</w:t>
            </w:r>
            <w:r>
              <w:rPr>
                <w:rFonts w:ascii="宋体" w:hAnsi="宋体"/>
                <w:szCs w:val="21"/>
              </w:rPr>
              <w:t>以上工作经历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07" w:type="pct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4.知识技能要求</w:t>
            </w:r>
          </w:p>
        </w:tc>
        <w:tc>
          <w:tcPr>
            <w:tcW w:w="39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tabs>
                <w:tab w:val="left" w:pos="820"/>
              </w:tabs>
              <w:spacing w:line="240" w:lineRule="auto"/>
              <w:ind w:right="-425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掌握气电集团</w:t>
            </w:r>
            <w:r>
              <w:rPr>
                <w:rFonts w:hint="eastAsia" w:ascii="宋体" w:hAnsi="宋体"/>
                <w:lang w:val="en-US" w:eastAsia="zh-CN"/>
              </w:rPr>
              <w:t>项目</w:t>
            </w:r>
            <w:r>
              <w:rPr>
                <w:rFonts w:hint="eastAsia" w:ascii="宋体" w:hAnsi="宋体"/>
              </w:rPr>
              <w:t>管理相关制度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熟悉项目</w:t>
            </w:r>
            <w:r>
              <w:rPr>
                <w:rFonts w:hint="eastAsia" w:ascii="宋体" w:hAnsi="宋体"/>
                <w:lang w:val="en-US" w:eastAsia="zh-CN"/>
              </w:rPr>
              <w:t>质量</w:t>
            </w:r>
            <w:r>
              <w:rPr>
                <w:rFonts w:hint="eastAsia" w:ascii="宋体" w:hAnsi="宋体"/>
              </w:rPr>
              <w:t>相关法律法规、标准规范、政策；熟</w:t>
            </w:r>
            <w:r>
              <w:rPr>
                <w:rFonts w:hint="eastAsia" w:ascii="宋体" w:hAnsi="宋体"/>
                <w:lang w:val="en-US" w:eastAsia="zh-CN"/>
              </w:rPr>
              <w:t>熟</w:t>
            </w:r>
            <w:r>
              <w:rPr>
                <w:rFonts w:hint="eastAsia" w:ascii="宋体" w:hAnsi="宋体"/>
              </w:rPr>
              <w:t>悉项目</w:t>
            </w:r>
            <w:r>
              <w:rPr>
                <w:rFonts w:hint="eastAsia" w:ascii="宋体" w:hAnsi="宋体"/>
                <w:lang w:val="en-US" w:eastAsia="zh-CN"/>
              </w:rPr>
              <w:t>质量工作程序</w:t>
            </w:r>
            <w:r>
              <w:rPr>
                <w:rFonts w:hint="eastAsia" w:ascii="宋体" w:hAnsi="宋体"/>
              </w:rPr>
              <w:t>及管理要点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007" w:type="pct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5.素质能力要求</w:t>
            </w:r>
          </w:p>
        </w:tc>
        <w:tc>
          <w:tcPr>
            <w:tcW w:w="3992" w:type="pct"/>
            <w:gridSpan w:val="2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105" w:right="-425" w:hanging="105" w:hangingChars="50"/>
            </w:pPr>
            <w:r>
              <w:rPr>
                <w:rFonts w:hint="eastAsia" w:ascii="宋体" w:hAnsi="宋体"/>
                <w:szCs w:val="21"/>
              </w:rPr>
              <w:t>具备良好的职业道德，原则性强；忠于职守，廉洁自律，</w:t>
            </w:r>
            <w:r>
              <w:rPr>
                <w:rFonts w:hint="eastAsia"/>
              </w:rPr>
              <w:t>保密意识强；</w:t>
            </w:r>
          </w:p>
          <w:p>
            <w:pPr>
              <w:spacing w:line="240" w:lineRule="auto"/>
              <w:ind w:left="105" w:right="-425" w:hanging="105" w:hangingChars="50"/>
              <w:rPr>
                <w:rFonts w:ascii="宋体" w:hAnsi="宋体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有强烈的事业心和责任感，工作务实、勤奋好学，工作</w:t>
            </w:r>
            <w:r>
              <w:rPr>
                <w:rFonts w:asciiTheme="minorEastAsia" w:hAnsiTheme="minorEastAsia" w:cstheme="minorEastAsia"/>
                <w:szCs w:val="21"/>
              </w:rPr>
              <w:t>主动</w:t>
            </w:r>
            <w:r>
              <w:rPr>
                <w:rFonts w:hint="eastAsia" w:asciiTheme="minorEastAsia" w:hAnsiTheme="minorEastAsia" w:cstheme="minorEastAsia"/>
                <w:szCs w:val="21"/>
              </w:rPr>
              <w:t>、有计划。</w:t>
            </w:r>
            <w:r>
              <w:rPr>
                <w:rFonts w:ascii="宋体" w:hAnsi="宋体"/>
              </w:rPr>
              <w:t xml:space="preserve"> </w:t>
            </w:r>
          </w:p>
        </w:tc>
      </w:tr>
    </w:tbl>
    <w:p>
      <w:pPr>
        <w:widowControl/>
        <w:jc w:val="left"/>
      </w:pPr>
    </w:p>
    <w:p>
      <w:pPr>
        <w:spacing w:line="336" w:lineRule="auto"/>
      </w:pPr>
    </w:p>
    <w:sectPr>
      <w:pgSz w:w="11906" w:h="16838"/>
      <w:pgMar w:top="1701" w:right="1021" w:bottom="624" w:left="1021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5"/>
  <w:autoHyphenation/>
  <w:compat>
    <w:noLeading/>
    <w:balanceSingleByteDoubleByteWidth/>
    <w:ulTrailSpace/>
    <w:doNotExpandShiftReturn/>
    <w:useFELayout/>
    <w:compatSetting w:name="compatibilityMode" w:uri="http://schemas.microsoft.com/office/word" w:val="14"/>
  </w:compat>
  <w:docVars>
    <w:docVar w:name="commondata" w:val="eyJoZGlkIjoiNzU3OGJjNDBlNzdiODMwMDM4ZmZjNDg1NDZlMjFhODUifQ=="/>
  </w:docVars>
  <w:rsids>
    <w:rsidRoot w:val="00000000"/>
    <w:rsid w:val="00B87A8B"/>
    <w:rsid w:val="00D1554B"/>
    <w:rsid w:val="01730582"/>
    <w:rsid w:val="049A7E00"/>
    <w:rsid w:val="05760640"/>
    <w:rsid w:val="092405ED"/>
    <w:rsid w:val="1D884F5D"/>
    <w:rsid w:val="1E911BEF"/>
    <w:rsid w:val="23DF164F"/>
    <w:rsid w:val="26D92953"/>
    <w:rsid w:val="31BB2DB3"/>
    <w:rsid w:val="33802506"/>
    <w:rsid w:val="373345C2"/>
    <w:rsid w:val="39D50D87"/>
    <w:rsid w:val="3C4D13F4"/>
    <w:rsid w:val="46955E71"/>
    <w:rsid w:val="490E1F0B"/>
    <w:rsid w:val="49F60C35"/>
    <w:rsid w:val="4A05330E"/>
    <w:rsid w:val="4DC66910"/>
    <w:rsid w:val="55B05668"/>
    <w:rsid w:val="56694C24"/>
    <w:rsid w:val="57FA1FD8"/>
    <w:rsid w:val="587D49B7"/>
    <w:rsid w:val="5A7476F4"/>
    <w:rsid w:val="5EBD0A8E"/>
    <w:rsid w:val="61045C75"/>
    <w:rsid w:val="61EB0BE3"/>
    <w:rsid w:val="64654C7D"/>
    <w:rsid w:val="65C210AD"/>
    <w:rsid w:val="68FB5BB0"/>
    <w:rsid w:val="6FC203B7"/>
    <w:rsid w:val="73497518"/>
    <w:rsid w:val="73E513A8"/>
    <w:rsid w:val="756D1BE3"/>
    <w:rsid w:val="7C6D4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qFormat/>
    <w:uiPriority w:val="0"/>
  </w:style>
  <w:style w:type="paragraph" w:customStyle="1" w:styleId="6">
    <w:name w:val="二级标题"/>
    <w:basedOn w:val="1"/>
    <w:qFormat/>
    <w:uiPriority w:val="0"/>
    <w:pPr>
      <w:outlineLvl w:val="1"/>
    </w:pPr>
    <w:rPr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684</Characters>
  <Paragraphs>35</Paragraphs>
  <TotalTime>0</TotalTime>
  <ScaleCrop>false</ScaleCrop>
  <LinksUpToDate>false</LinksUpToDate>
  <CharactersWithSpaces>686</CharactersWithSpaces>
  <Application>WPS Office_11.8.2.10393_F1E327BC-269C-435d-A152-05C5408002CA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2010-03-19T17:50:00Z</dcterms:created>
  <dc:creator>CCAFM</dc:creator>
  <cp:lastModifiedBy>祝海宁</cp:lastModifiedBy>
  <cp:lastPrinted>2022-09-08T08:40:00Z</cp:lastPrinted>
  <dcterms:modified xsi:type="dcterms:W3CDTF">2023-01-17T11:09:03Z</dcterms:modified>
  <dc:title>职务说明书(范例)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9F24EF88E5A74D85ACB76484E97DC330</vt:lpwstr>
  </property>
  <property fmtid="{D5CDD505-2E9C-101B-9397-08002B2CF9AE}" pid="3" name="KSOProductBuildVer">
    <vt:lpwstr>2052-11.8.2.10393</vt:lpwstr>
  </property>
</Properties>
</file>