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eastAsia="方正小标宋简体"/>
          <w:b/>
          <w:sz w:val="32"/>
        </w:rPr>
        <w:t>商务主管岗位说明书</w:t>
      </w:r>
    </w:p>
    <w:tbl>
      <w:tblPr>
        <w:tblStyle w:val="5"/>
        <w:tblW w:w="9308" w:type="dxa"/>
        <w:jc w:val="center"/>
        <w:tblBorders>
          <w:top w:val="double" w:color="000080" w:sz="4" w:space="0"/>
          <w:left w:val="double" w:color="000080" w:sz="6" w:space="0"/>
          <w:bottom w:val="double" w:color="000080" w:sz="6" w:space="0"/>
          <w:right w:val="double" w:color="000080" w:sz="6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668"/>
        <w:gridCol w:w="4813"/>
      </w:tblGrid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08" w:type="dxa"/>
            <w:gridSpan w:val="3"/>
            <w:tcBorders>
              <w:top w:val="double" w:color="000080" w:sz="4" w:space="0"/>
              <w:bottom w:val="single" w:color="auto" w:sz="8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495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岗位名称：商务</w:t>
            </w:r>
            <w:r>
              <w:rPr>
                <w:rFonts w:hint="eastAsia" w:ascii="宋体" w:hAnsi="宋体"/>
                <w:lang w:eastAsia="zh-CN"/>
              </w:rPr>
              <w:t>主管</w:t>
            </w:r>
          </w:p>
        </w:tc>
        <w:tc>
          <w:tcPr>
            <w:tcW w:w="4813" w:type="dxa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所属部门：商务</w:t>
            </w:r>
            <w:r>
              <w:rPr>
                <w:rFonts w:hint="eastAsia" w:ascii="宋体" w:hAnsi="宋体"/>
                <w:lang w:eastAsia="zh-CN"/>
              </w:rPr>
              <w:t>合同</w:t>
            </w:r>
            <w:r>
              <w:rPr>
                <w:rFonts w:hint="eastAsia" w:ascii="宋体" w:hAnsi="宋体"/>
              </w:rPr>
              <w:t>部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495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岗位级别：/</w:t>
            </w:r>
          </w:p>
        </w:tc>
        <w:tc>
          <w:tcPr>
            <w:tcW w:w="4813" w:type="dxa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 xml:space="preserve">直接上级：商务经理 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495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 xml:space="preserve">辖员人数： </w:t>
            </w:r>
          </w:p>
        </w:tc>
        <w:tc>
          <w:tcPr>
            <w:tcW w:w="4813" w:type="dxa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编制日期：2022年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月7日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9308" w:type="dxa"/>
            <w:gridSpan w:val="3"/>
            <w:tcBorders>
              <w:top w:val="double" w:color="000080" w:sz="6" w:space="0"/>
              <w:bottom w:val="single" w:color="auto" w:sz="8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08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1. 负责对需求部门提出的采购需求完善性与合规性进行审核。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15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 根据采购管理制度的相关要求，</w:t>
            </w:r>
            <w:r>
              <w:rPr>
                <w:rFonts w:hint="eastAsia" w:ascii="宋体" w:hAnsi="宋体" w:cs="Times New Roman"/>
              </w:rPr>
              <w:t>拟定年度采购策略、采购计划。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3. 参与编写工程、服务和货物采购项目招标文件，并据此开展采办工作。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 参与商务谈判，拟定并审核合同条款以及合同签订。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 对合同履行状况进行监督与跟进。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结算工程、服务和货物采购费用，跟踪采购合同付款情况。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整理供应商服务历史记录及相关资料，为供应商评价提供真实可靠的依据。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负责制度规范的商务流程，保证商务管理有序执行。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整理和保管采办资料和合同文件，定期归档。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 完成领导交办的其他工作。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308" w:type="dxa"/>
            <w:gridSpan w:val="3"/>
            <w:tcBorders>
              <w:top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任职条件：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1.学历/学位要求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学历：</w:t>
            </w:r>
            <w:r>
              <w:rPr>
                <w:rFonts w:asciiTheme="minorEastAsia" w:hAnsiTheme="minorEastAsia"/>
                <w:szCs w:val="21"/>
                <w:u w:val="single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（1.博士研究生   2.硕士研究生   3.大学本科   4.大专及以上）；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学位：</w:t>
            </w:r>
            <w:r>
              <w:rPr>
                <w:rFonts w:asciiTheme="minorEastAsia" w:hAnsiTheme="minorEastAsia"/>
                <w:szCs w:val="21"/>
                <w:u w:val="single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（1.博士         2.硕士         3.学士       4.无学位）。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2.专业要求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电力行业相关专业或商务、法律相关专业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3.工作经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验要求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年以上采购或法律工作经验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.知识技能要求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了解发电企业生产流程和特点；《民法典》、《招投标法》等相关的法律、法规；掌握工程、服务和物资采购流程。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.素质能力要求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熟练使用办公软件；具有良好的文字表达能力；保密意识强，安全意识强，有强烈的事业心和责任感。</w:t>
            </w:r>
          </w:p>
        </w:tc>
      </w:tr>
      <w:tr>
        <w:tblPrEx>
          <w:tblBorders>
            <w:top w:val="double" w:color="000080" w:sz="4" w:space="0"/>
            <w:left w:val="double" w:color="000080" w:sz="6" w:space="0"/>
            <w:bottom w:val="double" w:color="000080" w:sz="6" w:space="0"/>
            <w:right w:val="double" w:color="000080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27" w:type="dxa"/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.其它</w:t>
            </w:r>
          </w:p>
        </w:tc>
        <w:tc>
          <w:tcPr>
            <w:tcW w:w="7481" w:type="dxa"/>
            <w:gridSpan w:val="2"/>
            <w:shd w:val="clear" w:color="auto" w:fill="D9D9D9"/>
            <w:vAlign w:val="center"/>
          </w:tcPr>
          <w:p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中共党员优先。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headerReference r:id="rId3" w:type="default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BA"/>
    <w:rsid w:val="00005553"/>
    <w:rsid w:val="0002290D"/>
    <w:rsid w:val="00022E7A"/>
    <w:rsid w:val="00025EFC"/>
    <w:rsid w:val="00025FB0"/>
    <w:rsid w:val="00033660"/>
    <w:rsid w:val="00035C1D"/>
    <w:rsid w:val="00036FAA"/>
    <w:rsid w:val="00070328"/>
    <w:rsid w:val="00080DF4"/>
    <w:rsid w:val="000A39DF"/>
    <w:rsid w:val="000B76EF"/>
    <w:rsid w:val="000C25C4"/>
    <w:rsid w:val="000D31ED"/>
    <w:rsid w:val="000E43B9"/>
    <w:rsid w:val="000E509F"/>
    <w:rsid w:val="001068F2"/>
    <w:rsid w:val="00127429"/>
    <w:rsid w:val="00163C67"/>
    <w:rsid w:val="001770E5"/>
    <w:rsid w:val="00190AC5"/>
    <w:rsid w:val="00206830"/>
    <w:rsid w:val="00246244"/>
    <w:rsid w:val="002469AC"/>
    <w:rsid w:val="0025651F"/>
    <w:rsid w:val="00273CA1"/>
    <w:rsid w:val="00286A91"/>
    <w:rsid w:val="002A79CC"/>
    <w:rsid w:val="002B0B5D"/>
    <w:rsid w:val="002B69A1"/>
    <w:rsid w:val="002D4E7C"/>
    <w:rsid w:val="003055BA"/>
    <w:rsid w:val="00310173"/>
    <w:rsid w:val="00330C85"/>
    <w:rsid w:val="0035471B"/>
    <w:rsid w:val="0036334E"/>
    <w:rsid w:val="00387222"/>
    <w:rsid w:val="00387E6A"/>
    <w:rsid w:val="00394830"/>
    <w:rsid w:val="003F1DA8"/>
    <w:rsid w:val="003F5FAF"/>
    <w:rsid w:val="004106DD"/>
    <w:rsid w:val="00430EBB"/>
    <w:rsid w:val="00467A8E"/>
    <w:rsid w:val="004C5E40"/>
    <w:rsid w:val="004D1570"/>
    <w:rsid w:val="004D5715"/>
    <w:rsid w:val="004D6BC3"/>
    <w:rsid w:val="00507411"/>
    <w:rsid w:val="00525FD1"/>
    <w:rsid w:val="00541895"/>
    <w:rsid w:val="0057336F"/>
    <w:rsid w:val="00584630"/>
    <w:rsid w:val="005875A2"/>
    <w:rsid w:val="00613C10"/>
    <w:rsid w:val="006227EA"/>
    <w:rsid w:val="00645734"/>
    <w:rsid w:val="00671629"/>
    <w:rsid w:val="00676DBE"/>
    <w:rsid w:val="00681AAB"/>
    <w:rsid w:val="00695AE2"/>
    <w:rsid w:val="006A0BDF"/>
    <w:rsid w:val="006D0494"/>
    <w:rsid w:val="006D53A9"/>
    <w:rsid w:val="006F6C75"/>
    <w:rsid w:val="00701B96"/>
    <w:rsid w:val="007262F3"/>
    <w:rsid w:val="007427FC"/>
    <w:rsid w:val="007465F8"/>
    <w:rsid w:val="0075264E"/>
    <w:rsid w:val="007675DA"/>
    <w:rsid w:val="00793E57"/>
    <w:rsid w:val="0079694E"/>
    <w:rsid w:val="007B4C4E"/>
    <w:rsid w:val="008065F3"/>
    <w:rsid w:val="00815120"/>
    <w:rsid w:val="00821F94"/>
    <w:rsid w:val="00835CE4"/>
    <w:rsid w:val="0084504F"/>
    <w:rsid w:val="0084622B"/>
    <w:rsid w:val="00846854"/>
    <w:rsid w:val="008515A5"/>
    <w:rsid w:val="00851CE1"/>
    <w:rsid w:val="00853D9E"/>
    <w:rsid w:val="00855F1B"/>
    <w:rsid w:val="00871764"/>
    <w:rsid w:val="008804B0"/>
    <w:rsid w:val="00893D7F"/>
    <w:rsid w:val="008A2AB4"/>
    <w:rsid w:val="008A684A"/>
    <w:rsid w:val="008D1BB6"/>
    <w:rsid w:val="008D67BC"/>
    <w:rsid w:val="008D7787"/>
    <w:rsid w:val="008E4EEB"/>
    <w:rsid w:val="008F1412"/>
    <w:rsid w:val="00900E1E"/>
    <w:rsid w:val="00901669"/>
    <w:rsid w:val="0092222B"/>
    <w:rsid w:val="0092508A"/>
    <w:rsid w:val="00940869"/>
    <w:rsid w:val="0099233B"/>
    <w:rsid w:val="00994A8E"/>
    <w:rsid w:val="009C7339"/>
    <w:rsid w:val="009F6D81"/>
    <w:rsid w:val="00A0052A"/>
    <w:rsid w:val="00A052F5"/>
    <w:rsid w:val="00A2231E"/>
    <w:rsid w:val="00A3367D"/>
    <w:rsid w:val="00A477BA"/>
    <w:rsid w:val="00A7206B"/>
    <w:rsid w:val="00A81DBC"/>
    <w:rsid w:val="00A94A7C"/>
    <w:rsid w:val="00A95C4E"/>
    <w:rsid w:val="00A97E7B"/>
    <w:rsid w:val="00AA05F9"/>
    <w:rsid w:val="00AB429F"/>
    <w:rsid w:val="00AD3BFA"/>
    <w:rsid w:val="00B05135"/>
    <w:rsid w:val="00B33259"/>
    <w:rsid w:val="00B447F8"/>
    <w:rsid w:val="00B77C6F"/>
    <w:rsid w:val="00BA008E"/>
    <w:rsid w:val="00BA2165"/>
    <w:rsid w:val="00BC443A"/>
    <w:rsid w:val="00C02616"/>
    <w:rsid w:val="00C070D5"/>
    <w:rsid w:val="00C17030"/>
    <w:rsid w:val="00C17E70"/>
    <w:rsid w:val="00C71139"/>
    <w:rsid w:val="00C94B63"/>
    <w:rsid w:val="00CB1104"/>
    <w:rsid w:val="00CC3AC1"/>
    <w:rsid w:val="00CE4B44"/>
    <w:rsid w:val="00CF26C2"/>
    <w:rsid w:val="00D00702"/>
    <w:rsid w:val="00D01B5E"/>
    <w:rsid w:val="00D10C04"/>
    <w:rsid w:val="00D3412B"/>
    <w:rsid w:val="00D42111"/>
    <w:rsid w:val="00D62352"/>
    <w:rsid w:val="00D702F9"/>
    <w:rsid w:val="00D729B3"/>
    <w:rsid w:val="00D9111B"/>
    <w:rsid w:val="00DA1E03"/>
    <w:rsid w:val="00DB3C21"/>
    <w:rsid w:val="00DC14CC"/>
    <w:rsid w:val="00E127B8"/>
    <w:rsid w:val="00E17270"/>
    <w:rsid w:val="00E27DE5"/>
    <w:rsid w:val="00E330A6"/>
    <w:rsid w:val="00E56968"/>
    <w:rsid w:val="00E615C8"/>
    <w:rsid w:val="00E618B4"/>
    <w:rsid w:val="00E6679C"/>
    <w:rsid w:val="00E70D3A"/>
    <w:rsid w:val="00ED6027"/>
    <w:rsid w:val="00ED63FF"/>
    <w:rsid w:val="00ED7881"/>
    <w:rsid w:val="00F24903"/>
    <w:rsid w:val="00F24CB0"/>
    <w:rsid w:val="00F5757E"/>
    <w:rsid w:val="00F65832"/>
    <w:rsid w:val="00F662E8"/>
    <w:rsid w:val="00F75184"/>
    <w:rsid w:val="00F960E8"/>
    <w:rsid w:val="00FF3F25"/>
    <w:rsid w:val="00FF6199"/>
    <w:rsid w:val="04D84FD6"/>
    <w:rsid w:val="3F2D32B5"/>
    <w:rsid w:val="505E01FA"/>
    <w:rsid w:val="55B24342"/>
    <w:rsid w:val="7C1E69BE"/>
    <w:rsid w:val="7EC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109</Words>
  <Characters>622</Characters>
  <Lines>5</Lines>
  <Paragraphs>1</Paragraphs>
  <TotalTime>358</TotalTime>
  <ScaleCrop>false</ScaleCrop>
  <LinksUpToDate>false</LinksUpToDate>
  <CharactersWithSpaces>730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2018-05-21T02:24:00Z</dcterms:created>
  <dc:creator>user</dc:creator>
  <cp:lastModifiedBy>陈丫丫</cp:lastModifiedBy>
  <cp:lastPrinted>2022-04-15T07:56:00Z</cp:lastPrinted>
  <dcterms:modified xsi:type="dcterms:W3CDTF">2022-06-23T05:04:55Z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